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39F" w:rsidRDefault="00D0781D">
      <w:bookmarkStart w:id="0" w:name="_gjdgxs" w:colFirst="0" w:colLast="0"/>
      <w:bookmarkStart w:id="1" w:name="_GoBack"/>
      <w:bookmarkEnd w:id="0"/>
      <w:bookmarkEnd w:id="1"/>
      <w:r>
        <w:t>Revised: September 6, 2018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St. Mark’s Lutheran Church (ELCA)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580 Hilltop Drive – Chula Vista, CA 91910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Phone: 619-427-5515</w:t>
      </w:r>
      <w:r>
        <w:rPr>
          <w:color w:val="000000"/>
          <w:sz w:val="28"/>
          <w:szCs w:val="28"/>
        </w:rPr>
        <w:tab/>
        <w:t xml:space="preserve">E-mail: </w:t>
      </w:r>
      <w:hyperlink r:id="rId4">
        <w:r>
          <w:rPr>
            <w:color w:val="0563C1"/>
            <w:sz w:val="28"/>
            <w:szCs w:val="28"/>
            <w:u w:val="single"/>
          </w:rPr>
          <w:t>office.stmarkscv@gmail.com</w:t>
        </w:r>
      </w:hyperlink>
    </w:p>
    <w:p w:rsidR="0018739F" w:rsidRDefault="0018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color w:val="000000"/>
          <w:sz w:val="28"/>
          <w:szCs w:val="28"/>
        </w:rPr>
      </w:pP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Facility Use Guidelines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Initials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 PROCESSING OF APPLICATION: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1. Application for use of facility should be made at least three (3) weeks in advance of the date of the function.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2. Application will not be accepted earlier than one (1) year prior to the event.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3. The applicant whose name appears on the Hold Harmless Agreement will be held responsible for the group’s use.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4. Applicant must be at least 21 years of age with valid photo identification and be present at the facility throughout the entire event.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5. Fees will be assigned, and the requested date will be reserved upon receipts of the “Request for Facilities Use” and “Hold Harmless Agreement” forms.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6. A rental deposit of ½ the rental fees for usage must be received within 5 working days of the</w:t>
      </w:r>
      <w:r>
        <w:rPr>
          <w:color w:val="000000"/>
        </w:rPr>
        <w:t xml:space="preserve"> receipt of “Request for Facilities Use” form.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7. The refundable cleaning/security deposit must also be received within 5 working days of the receipt of the Request form.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8. The balance of all remaining fees is due five (5) business days prior to the</w:t>
      </w:r>
      <w:r>
        <w:rPr>
          <w:color w:val="000000"/>
        </w:rPr>
        <w:t xml:space="preserve"> event.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9. All payments must be in cash or cashiers check made out to St. Mark’s Lutheran Church.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10. All changes in facility use arrangements must be coordinated with the church office.</w:t>
      </w:r>
    </w:p>
    <w:p w:rsidR="0018739F" w:rsidRDefault="0018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 INSURANCE: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St.  Mark’s Evangelical Lutheran Church of Chul</w:t>
      </w:r>
      <w:r>
        <w:rPr>
          <w:color w:val="000000"/>
        </w:rPr>
        <w:t>a Vista requires a Hold Harmless Agreement.  This document will need to be on file in the church office three (3) weeks prior to the event.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The church is not liable for accidents, injuries, or loss of personal property in connection with any of its </w:t>
      </w:r>
      <w:r>
        <w:rPr>
          <w:color w:val="000000"/>
        </w:rPr>
        <w:t>facilities.</w:t>
      </w:r>
    </w:p>
    <w:p w:rsidR="0018739F" w:rsidRDefault="0018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 STATEMENT OF POLICY ON THE USE OF FACILITIES: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1. The church and church sponsored activities shall have first priority.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2. Community service organizations may then be considered, provides the group is involved in an endeavor consist</w:t>
      </w:r>
      <w:r>
        <w:rPr>
          <w:color w:val="000000"/>
        </w:rPr>
        <w:t>ent with the aims of the church and provide proof of 501-C status.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3. Use of facilities shall be without conflict to the organizational life of the church.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4. The church is not liable for accidents, injuries, or loss of personal property in connectio</w:t>
      </w:r>
      <w:r>
        <w:rPr>
          <w:color w:val="000000"/>
        </w:rPr>
        <w:t>n with any of its facilities.</w:t>
      </w:r>
    </w:p>
    <w:p w:rsidR="0018739F" w:rsidRDefault="0018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 FACILITY USE RULES AND REGULATIONS: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1. No smoking is allowed on church property.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2. Alcoholic beverages are not permitted on church property.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3. The kitchen may be available for use by renting groups for additional fees.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4. All caterers must have a San Diego County Health Permit.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5. No equipment may be removed from the area.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6. Music may not be audible for more than 50 feet outside t</w:t>
      </w:r>
      <w:r>
        <w:rPr>
          <w:color w:val="000000"/>
        </w:rPr>
        <w:t xml:space="preserve">he facility (CVMC2.55.185). 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7. In addition, all Disc jockeys (DJ’s) must possess a business license from the City of Chula Vista.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8. Evenings: All electronic sound producing and /or amplifying equipment must be turned off and disconnected at 10:00 P</w:t>
      </w:r>
      <w:r>
        <w:rPr>
          <w:color w:val="000000"/>
        </w:rPr>
        <w:t>M.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9. The facility must be cleaned and completely vacated by one hour after the contracted rental time. </w:t>
      </w:r>
    </w:p>
    <w:p w:rsidR="0018739F" w:rsidRDefault="00D0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10. The facility can be opened one hour prior to the contracted time for set-up.</w:t>
      </w:r>
    </w:p>
    <w:p w:rsidR="0018739F" w:rsidRDefault="0018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1873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9F"/>
    <w:rsid w:val="0018739F"/>
    <w:rsid w:val="00D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0C7FA-C526-4FCA-8640-4B5C994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stmarksc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Lechner</dc:creator>
  <cp:lastModifiedBy>Debbie Lechner</cp:lastModifiedBy>
  <cp:revision>2</cp:revision>
  <dcterms:created xsi:type="dcterms:W3CDTF">2018-09-26T20:52:00Z</dcterms:created>
  <dcterms:modified xsi:type="dcterms:W3CDTF">2018-09-26T20:52:00Z</dcterms:modified>
</cp:coreProperties>
</file>